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2804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IN1329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8049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80490">
        <w:rPr>
          <w:rFonts w:ascii="Arial" w:hAnsi="Arial" w:cs="Arial"/>
          <w:b/>
          <w:bCs/>
        </w:rPr>
        <w:t xml:space="preserve"> </w:t>
      </w:r>
      <w:r w:rsidR="00280490">
        <w:rPr>
          <w:rFonts w:ascii="Arial" w:hAnsi="Arial" w:cs="Arial"/>
          <w:bCs/>
        </w:rPr>
        <w:t>Repurposing Red Boxes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F359D" w:rsidRPr="007F359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82B5C">
        <w:rPr>
          <w:rFonts w:ascii="Arial" w:hAnsi="Arial" w:cs="Arial"/>
          <w:bCs/>
        </w:rPr>
        <w:t>T</w:t>
      </w:r>
      <w:r w:rsidR="007F359D">
        <w:rPr>
          <w:rFonts w:ascii="Arial" w:hAnsi="Arial" w:cs="Arial"/>
          <w:bCs/>
        </w:rPr>
        <w:t>he UK’</w:t>
      </w:r>
      <w:r w:rsidR="00682B5C">
        <w:rPr>
          <w:rFonts w:ascii="Arial" w:hAnsi="Arial" w:cs="Arial"/>
          <w:bCs/>
        </w:rPr>
        <w:t>s</w:t>
      </w:r>
      <w:r w:rsidR="007F359D">
        <w:rPr>
          <w:rFonts w:ascii="Arial" w:hAnsi="Arial" w:cs="Arial"/>
          <w:bCs/>
        </w:rPr>
        <w:t xml:space="preserve"> </w:t>
      </w:r>
      <w:r w:rsidR="00682B5C">
        <w:rPr>
          <w:rFonts w:ascii="Arial" w:hAnsi="Arial" w:cs="Arial"/>
          <w:bCs/>
        </w:rPr>
        <w:t xml:space="preserve">familiar </w:t>
      </w:r>
      <w:r w:rsidR="007F359D">
        <w:rPr>
          <w:rFonts w:ascii="Arial" w:hAnsi="Arial" w:cs="Arial"/>
          <w:bCs/>
        </w:rPr>
        <w:t xml:space="preserve">red phone boxes </w:t>
      </w:r>
      <w:r w:rsidR="00682B5C">
        <w:rPr>
          <w:rFonts w:ascii="Arial" w:hAnsi="Arial" w:cs="Arial"/>
          <w:bCs/>
        </w:rPr>
        <w:t xml:space="preserve">have a </w:t>
      </w:r>
      <w:r w:rsidR="007F359D">
        <w:rPr>
          <w:rFonts w:ascii="Arial" w:hAnsi="Arial" w:cs="Arial"/>
          <w:bCs/>
        </w:rPr>
        <w:t>new purpose</w:t>
      </w:r>
      <w:r w:rsidR="00682B5C">
        <w:rPr>
          <w:rFonts w:ascii="Arial" w:hAnsi="Arial" w:cs="Arial"/>
          <w:bCs/>
        </w:rPr>
        <w:t xml:space="preserve"> that will make them a vital part of the present, while paying tribute to an icon of the past.  </w:t>
      </w:r>
    </w:p>
    <w:p w:rsidR="007F359D" w:rsidRDefault="007F359D">
      <w:pPr>
        <w:pStyle w:val="Standard"/>
        <w:rPr>
          <w:rFonts w:ascii="Arial" w:hAnsi="Arial" w:cs="Arial"/>
          <w:b/>
          <w:bCs/>
        </w:rPr>
      </w:pPr>
    </w:p>
    <w:p w:rsidR="007F359D" w:rsidRDefault="007F359D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75FA">
        <w:rPr>
          <w:rFonts w:ascii="Arial" w:hAnsi="Arial" w:cs="Arial"/>
          <w:bCs/>
          <w:color w:val="030005"/>
        </w:rPr>
        <w:t>T</w:t>
      </w:r>
      <w:r w:rsidR="00280490">
        <w:rPr>
          <w:rFonts w:ascii="Arial" w:hAnsi="Arial" w:cs="Arial"/>
          <w:bCs/>
          <w:color w:val="030005"/>
        </w:rPr>
        <w:t>he prolific use of cell phones has rendered the United Kingdom’s recognizable red box</w:t>
      </w:r>
      <w:r w:rsidR="00846784">
        <w:rPr>
          <w:rFonts w:ascii="Arial" w:hAnsi="Arial" w:cs="Arial"/>
          <w:bCs/>
          <w:color w:val="030005"/>
        </w:rPr>
        <w:t>es</w:t>
      </w:r>
      <w:r w:rsidR="00280490">
        <w:rPr>
          <w:rFonts w:ascii="Arial" w:hAnsi="Arial" w:cs="Arial"/>
          <w:bCs/>
          <w:color w:val="030005"/>
        </w:rPr>
        <w:t xml:space="preserve"> </w:t>
      </w:r>
      <w:r w:rsidR="008675FA">
        <w:rPr>
          <w:rFonts w:ascii="Arial" w:hAnsi="Arial" w:cs="Arial"/>
          <w:bCs/>
          <w:color w:val="030005"/>
        </w:rPr>
        <w:t xml:space="preserve">almost </w:t>
      </w:r>
      <w:r w:rsidR="00280490">
        <w:rPr>
          <w:rFonts w:ascii="Arial" w:hAnsi="Arial" w:cs="Arial"/>
          <w:bCs/>
          <w:color w:val="030005"/>
        </w:rPr>
        <w:t xml:space="preserve">useless.  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Lovefone Company is breathing new life into the iconic fixtures, repurposing the structures into mobile repair shop</w:t>
      </w:r>
      <w:r w:rsidR="00453649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Bound by the restriction that no permanent changes can be made to the red box structure, the firm tack</w:t>
      </w:r>
      <w:r w:rsidR="00846784">
        <w:rPr>
          <w:rFonts w:ascii="Arial" w:hAnsi="Arial" w:cs="Arial"/>
          <w:bCs/>
          <w:color w:val="030005"/>
        </w:rPr>
        <w:t>led</w:t>
      </w:r>
      <w:r>
        <w:rPr>
          <w:rFonts w:ascii="Arial" w:hAnsi="Arial" w:cs="Arial"/>
          <w:bCs/>
          <w:color w:val="030005"/>
        </w:rPr>
        <w:t xml:space="preserve"> interior design</w:t>
      </w:r>
      <w:r w:rsidR="00846784">
        <w:rPr>
          <w:rFonts w:ascii="Arial" w:hAnsi="Arial" w:cs="Arial"/>
          <w:bCs/>
          <w:color w:val="030005"/>
        </w:rPr>
        <w:t xml:space="preserve"> challenges</w:t>
      </w:r>
      <w:r>
        <w:rPr>
          <w:rFonts w:ascii="Arial" w:hAnsi="Arial" w:cs="Arial"/>
          <w:bCs/>
          <w:color w:val="030005"/>
        </w:rPr>
        <w:t xml:space="preserve"> to make the one square meter units usable once more.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red box will sport a workbench for the firm’</w:t>
      </w:r>
      <w:r w:rsidR="008675F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</w:t>
      </w:r>
      <w:r w:rsidR="00453649">
        <w:rPr>
          <w:rFonts w:ascii="Arial" w:hAnsi="Arial" w:cs="Arial"/>
          <w:bCs/>
          <w:color w:val="030005"/>
        </w:rPr>
        <w:t>mobile phone and tablet repair service</w:t>
      </w:r>
      <w:r w:rsidR="007F359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free public Wi-Fi, and six solar-</w:t>
      </w:r>
      <w:r w:rsidR="00846784">
        <w:rPr>
          <w:rFonts w:ascii="Arial" w:hAnsi="Arial" w:cs="Arial"/>
          <w:bCs/>
          <w:color w:val="030005"/>
        </w:rPr>
        <w:t xml:space="preserve">powered mobile charging stations. </w:t>
      </w: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units are fully lockable and are refitted with unbreakable windows so people walking by can still see in.  </w:t>
      </w: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</w:p>
    <w:p w:rsidR="00846784" w:rsidRDefault="0045364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</w:t>
      </w:r>
      <w:r w:rsidR="008675FA">
        <w:rPr>
          <w:rFonts w:ascii="Arial" w:hAnsi="Arial" w:cs="Arial"/>
          <w:bCs/>
          <w:color w:val="030005"/>
        </w:rPr>
        <w:t xml:space="preserve"> not the best workspace for a claustrophobic technician, the boxes will maintain their connection to communications and will remain a </w:t>
      </w:r>
      <w:r w:rsidR="00682B5C">
        <w:rPr>
          <w:rFonts w:ascii="Arial" w:hAnsi="Arial" w:cs="Arial"/>
          <w:bCs/>
          <w:color w:val="030005"/>
        </w:rPr>
        <w:t xml:space="preserve">favorite </w:t>
      </w:r>
      <w:r w:rsidR="008675FA">
        <w:rPr>
          <w:rFonts w:ascii="Arial" w:hAnsi="Arial" w:cs="Arial"/>
          <w:bCs/>
          <w:color w:val="030005"/>
        </w:rPr>
        <w:t xml:space="preserve">symbol of innovation on London streets.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5D0" w:rsidRDefault="004335D0">
      <w:r>
        <w:separator/>
      </w:r>
    </w:p>
  </w:endnote>
  <w:endnote w:type="continuationSeparator" w:id="0">
    <w:p w:rsidR="004335D0" w:rsidRDefault="0043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5D0" w:rsidRDefault="004335D0">
      <w:r>
        <w:rPr>
          <w:color w:val="000000"/>
        </w:rPr>
        <w:separator/>
      </w:r>
    </w:p>
  </w:footnote>
  <w:footnote w:type="continuationSeparator" w:id="0">
    <w:p w:rsidR="004335D0" w:rsidRDefault="00433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490"/>
    <w:rsid w:val="0028091D"/>
    <w:rsid w:val="002C0A2F"/>
    <w:rsid w:val="002E4471"/>
    <w:rsid w:val="00402FAF"/>
    <w:rsid w:val="00423F8A"/>
    <w:rsid w:val="004335D0"/>
    <w:rsid w:val="00453649"/>
    <w:rsid w:val="004A3847"/>
    <w:rsid w:val="00511DD1"/>
    <w:rsid w:val="00562BF9"/>
    <w:rsid w:val="00682B5C"/>
    <w:rsid w:val="006D098B"/>
    <w:rsid w:val="006F461E"/>
    <w:rsid w:val="007A0017"/>
    <w:rsid w:val="007C4E63"/>
    <w:rsid w:val="007F359D"/>
    <w:rsid w:val="007F70FE"/>
    <w:rsid w:val="00807877"/>
    <w:rsid w:val="008101CB"/>
    <w:rsid w:val="00846102"/>
    <w:rsid w:val="00846784"/>
    <w:rsid w:val="008604D3"/>
    <w:rsid w:val="008675FA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2016-09-18T20:13:00Z</dcterms:created>
  <dcterms:modified xsi:type="dcterms:W3CDTF">2016-09-18T20:13:00Z</dcterms:modified>
</cp:coreProperties>
</file>